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D768F" w:rsidRPr="007D768F">
        <w:rPr>
          <w:rFonts w:ascii="NeoSansPro-Regular" w:hAnsi="NeoSansPro-Regular" w:cs="Arial"/>
          <w:color w:val="262626" w:themeColor="text1" w:themeTint="D9"/>
          <w:sz w:val="20"/>
          <w:szCs w:val="20"/>
        </w:rPr>
        <w:t>EVA TERESA GOMEZ VALDERRAMA</w:t>
      </w: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D768F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Grado de Escolaridad 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482DA4">
        <w:rPr>
          <w:rFonts w:ascii="NeoSansPro-Regular" w:hAnsi="NeoSansPro-Regular" w:cs="NeoSansPro-Regular"/>
          <w:color w:val="404040"/>
          <w:sz w:val="20"/>
          <w:szCs w:val="20"/>
        </w:rPr>
        <w:t>í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7D768F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482DA4">
        <w:rPr>
          <w:rFonts w:ascii="NeoSansPro-Regular" w:hAnsi="NeoSansPro-Regular" w:cs="NeoSansPro-Regular"/>
          <w:color w:val="404040"/>
          <w:sz w:val="20"/>
          <w:szCs w:val="20"/>
        </w:rPr>
        <w:t>Ciencias Jurídicas y Sociales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6597939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273-73-4-0414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evita_gomezv@hotmail.com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PRIMARIA.- ESCUELA PRIMARIA RICARDO FLORES MAGON UBICADA EN LA COLONIA TAMSA DEL MUNICIPIO DE BOCA DEL RIO VERACRUZ.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SECUNDARIA.-ESCUELA SECUNDARIA FEDERAL LAZARO CARDENAS UBICADA EN LA COLONIA NIETO EN EL MUNICIPIO DE BOCA DEL RIO VERACRUZ DEL AÑO 1976 A 1979 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ESTUDIOS SUPERIORES.- FACULTAD DE DERECHO DE LA UNIVERSIDAD VERACRUZANA  UBICADA EN LA ZONA UNIVERSITARIA  EN LA CIUDAD DE XALAPA VERACRUZ DEL AÑO 1979 A 1983 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OTROS ESTUDIOS .- CURSE UN DIPLOMADO EN CRIMINALISTICA EN EL INSTITUTO FRANCISCO DE VITORIA A.C. CON DOMICILIO CONOCIDO EN LA CIUDAD DE XALAPA VERACRUZ.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CURSE UN DIPLOMADO EN CIENCAS PENALES EN EL INSTITUTO FRANCISCO DE VITORIA A.C. CON DOMICILIO CONOCIDO EN LA CIUDAD DE XALAPA VERACRUZ.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CURSE LA MAESTRIA EN CIENCIAS JURIDICAS Y SOCIALES EN LA UNIVERSIDAD DE LAS NACIONES UBICADA EN LA CALLE DE AZUETA EN VERACRUZ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1983 ENTRE A LABORAR  AL DESPACHO JURIDICO DEL LICENCIADO JOEL MENDEZ RIOS ENSU DESPACHO UBICADO EN AVENIDA 5 DE MAYO NUMERO 1773 DESPACHO 5 EN VERACRUZ VER.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1998 ENTRE A LABORAR COMO OFICIAL SECRETARIA A LA PROCURADURIA REGIONAL DE JUSTICIA EN EL ESTADO DE VERACRUZ EN EL PROGRAMA DE AGENCIAS MOVILES , POR UN PERIODO DE 4 MESES EN BOCA DEL RIO VERACRUZ.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1999 CUBRI POR 4 MESES A UNA OFICIAL SECRETARIA EN LA AGENCIA SEGUNDA DEL MINISTERIO PUBLICO INVESTIGADORA EN BOCA DEL RIO VERACRUZ VER.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lastRenderedPageBreak/>
        <w:t>EN EL AÑO 1999 ENTRE A LABORAR COMO OFICIAL SECRETARIA EN  LA AGENCIA DE DELITOS EN CARRETERA EN CORDOBA VERACRUZ POR UN PERIODO DE 2 AÑOS.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2001 HICE UNA PERMUTA COMO OFICIAL SECRETARIA , PARA LA AGENCIA PRIMERA DEL MINISTERIO PUBLICO INVESTIGADOR ESPECIALIZADA EN INVESTIGACIÓN DE DELITOS CONTRA LA LIBERTAD SEGURIDAD SEXUAL Y DELITOS CONTRA LA  FAMILIA, EN VERACRUZ VER.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2006 ME CAMBIARON COMO OFICIAL SECRETARIA A LA AGENCIA QUINTA DEL MINISTERIO PUBLICO INVESTIGADOR EN VERACRUZ VER.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2008 ME CAMBIARON COMO OFICIAL SECRETARIA , A LA AGENCIA SEGUNDA DEL MINISTERIO PUBLICO INVESTIGADOR ESPECIALIZADA EN INVESTIGACIÓN DE DELITOS CONTRA LA LIBERTAD SEGURIDAD SEXUAL Y DELITOS CONTRA LA  FAMILIA, EN VERACRUZ VER.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PERIODO VACACIONAL DE JULIO DEL AÑO 2012 CUBRI LAS VACACIONES DE LA AGENTE DEL MINISTERIO PUBLICO INVESTIGADOR ESPECIALIZADA EN INVESTIGACIÓN DE DELITOS CONTRA LA LIBERTAD SEGURIDAD SEXUAL Y DELITOS CONTRA LA  FAMILIA, EN ZONGOLICA VERACRUZ.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2016 ME ENVIARON DE FISCAL 6° ESPECIALIZADA EN INVESTIGACIÓN DE DELITOS DE VIOLENCIA CONTRA LA  FAMILIA, MUJERES, NIÑAS Y NIÑOS  Y DE TRATA DE PERSONAS, DE LA UNIDAD DE PROCURACIÓN DE JUSTICIA DE CORDOBA VERACRUZ.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JULIO DEL AÑO 2016 ME ENVIARON A CUBRIR A LA FISCAL 1° ESPECIALIZADA EN INVESTIGACIÓN DE DELITOS DE VIOLENCIA CONTRA LA  FAMILIA, MUJERES, NIÑAS Y NIÑOS  Y DE TRATA DE PERSONAS, DE LA UNIDAD DE PROCURACIÓN DE JUSTICIA DE HUATUSCO VERACRUZ</w:t>
      </w:r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AGOSTO DEL AÑO 2016 ME CAMBIARON DE  FISCAL 2° ESPECIALIZADA EN INVESTIGACIÓN DE DELITOS DE VIOLENCIA CONTRA LA  FAMILIA, MUJERES, NIÑAS Y NIÑOS  Y DE TRATA DE PERSONAS, DE LA UNIDAD DE PROCURACIÓN DE JUSTICIA DE HUATUSCO VERACRUZ</w:t>
      </w: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4296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4296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 xml:space="preserve">Mercantil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FE" w:rsidRDefault="00123EFE" w:rsidP="00AB5916">
      <w:pPr>
        <w:spacing w:after="0" w:line="240" w:lineRule="auto"/>
      </w:pPr>
      <w:r>
        <w:separator/>
      </w:r>
    </w:p>
  </w:endnote>
  <w:endnote w:type="continuationSeparator" w:id="1">
    <w:p w:rsidR="00123EFE" w:rsidRDefault="00123E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FE" w:rsidRDefault="00123EFE" w:rsidP="00AB5916">
      <w:pPr>
        <w:spacing w:after="0" w:line="240" w:lineRule="auto"/>
      </w:pPr>
      <w:r>
        <w:separator/>
      </w:r>
    </w:p>
  </w:footnote>
  <w:footnote w:type="continuationSeparator" w:id="1">
    <w:p w:rsidR="00123EFE" w:rsidRDefault="00123E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3EFE"/>
    <w:rsid w:val="00196774"/>
    <w:rsid w:val="001C7EBC"/>
    <w:rsid w:val="00304E91"/>
    <w:rsid w:val="0034296B"/>
    <w:rsid w:val="00462C41"/>
    <w:rsid w:val="00482DA4"/>
    <w:rsid w:val="004A1170"/>
    <w:rsid w:val="004B2D6E"/>
    <w:rsid w:val="004E4FFA"/>
    <w:rsid w:val="005502F5"/>
    <w:rsid w:val="005A32B3"/>
    <w:rsid w:val="00600D12"/>
    <w:rsid w:val="00656CB9"/>
    <w:rsid w:val="006B643A"/>
    <w:rsid w:val="00726727"/>
    <w:rsid w:val="007D768F"/>
    <w:rsid w:val="00A66637"/>
    <w:rsid w:val="00AB5916"/>
    <w:rsid w:val="00C5326A"/>
    <w:rsid w:val="00CE7F12"/>
    <w:rsid w:val="00D03386"/>
    <w:rsid w:val="00DB2FA1"/>
    <w:rsid w:val="00DE2E01"/>
    <w:rsid w:val="00E71AD8"/>
    <w:rsid w:val="00EA5BB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D768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768F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2017-03-04T00:52:00Z</dcterms:created>
  <dcterms:modified xsi:type="dcterms:W3CDTF">2017-06-21T00:14:00Z</dcterms:modified>
</cp:coreProperties>
</file>